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5A6F" w14:textId="77777777" w:rsidR="00FA7BC5" w:rsidRPr="00FA7BC5" w:rsidRDefault="00FA7BC5" w:rsidP="00FA7BC5">
      <w:pPr>
        <w:spacing w:after="0" w:line="240" w:lineRule="auto"/>
        <w:jc w:val="right"/>
        <w:rPr>
          <w:rFonts w:ascii="Arial" w:eastAsia="Times New Roman" w:hAnsi="Arial" w:cs="Arial"/>
          <w:b/>
          <w:bCs/>
          <w:color w:val="00000A"/>
          <w:sz w:val="20"/>
          <w:szCs w:val="20"/>
          <w:lang w:eastAsia="pl-PL"/>
        </w:rPr>
      </w:pPr>
      <w:r w:rsidRPr="00FA7BC5">
        <w:rPr>
          <w:rFonts w:ascii="Arial" w:eastAsia="Times New Roman" w:hAnsi="Arial" w:cs="Arial"/>
          <w:color w:val="00000A"/>
          <w:sz w:val="20"/>
          <w:szCs w:val="20"/>
          <w:lang w:eastAsia="pl-PL"/>
        </w:rPr>
        <w:t>Piotrków Trybunalski, dnia 16.01.2023r.</w:t>
      </w:r>
    </w:p>
    <w:p w14:paraId="51C02A57" w14:textId="77777777" w:rsidR="00FA7BC5" w:rsidRPr="00FA7BC5" w:rsidRDefault="00FA7BC5" w:rsidP="00FA7BC5">
      <w:pPr>
        <w:spacing w:after="0" w:line="240" w:lineRule="auto"/>
        <w:rPr>
          <w:rFonts w:ascii="Arial" w:eastAsia="Times New Roman" w:hAnsi="Arial" w:cs="Arial"/>
          <w:color w:val="00000A"/>
          <w:sz w:val="20"/>
          <w:szCs w:val="20"/>
          <w:lang w:eastAsia="pl-PL"/>
        </w:rPr>
      </w:pPr>
      <w:r w:rsidRPr="00FA7BC5">
        <w:rPr>
          <w:rFonts w:ascii="Arial" w:eastAsia="Times New Roman" w:hAnsi="Arial" w:cs="Arial"/>
          <w:b/>
          <w:bCs/>
          <w:color w:val="00000A"/>
          <w:sz w:val="20"/>
          <w:szCs w:val="20"/>
          <w:lang w:eastAsia="pl-PL"/>
        </w:rPr>
        <w:t> </w:t>
      </w:r>
      <w:r w:rsidRPr="00FA7BC5">
        <w:rPr>
          <w:rFonts w:ascii="Arial" w:eastAsia="Times New Roman" w:hAnsi="Arial" w:cs="Arial"/>
          <w:color w:val="00000A"/>
          <w:sz w:val="20"/>
          <w:szCs w:val="20"/>
          <w:lang w:eastAsia="pl-PL"/>
        </w:rPr>
        <w:t>PPP.4142.35.2022</w:t>
      </w:r>
    </w:p>
    <w:p w14:paraId="54253986" w14:textId="77777777" w:rsidR="00FA7BC5" w:rsidRPr="00FA7BC5" w:rsidRDefault="00FA7BC5" w:rsidP="00FA7BC5">
      <w:pPr>
        <w:spacing w:after="0" w:line="240" w:lineRule="auto"/>
        <w:outlineLvl w:val="4"/>
        <w:rPr>
          <w:rFonts w:ascii="Arial" w:eastAsia="Times New Roman" w:hAnsi="Arial" w:cs="Arial"/>
          <w:b/>
          <w:bCs/>
          <w:i/>
          <w:iCs/>
          <w:sz w:val="20"/>
          <w:szCs w:val="20"/>
        </w:rPr>
      </w:pPr>
    </w:p>
    <w:p w14:paraId="331CB56D" w14:textId="77777777" w:rsidR="00FA7BC5" w:rsidRPr="00FA7BC5" w:rsidRDefault="00FA7BC5" w:rsidP="00FA7BC5">
      <w:pPr>
        <w:spacing w:after="0" w:line="240" w:lineRule="auto"/>
        <w:jc w:val="center"/>
        <w:outlineLvl w:val="4"/>
        <w:rPr>
          <w:rFonts w:ascii="Arial" w:eastAsia="Times New Roman" w:hAnsi="Arial" w:cs="Arial"/>
          <w:b/>
          <w:bCs/>
          <w:i/>
          <w:iCs/>
          <w:sz w:val="18"/>
          <w:szCs w:val="18"/>
        </w:rPr>
      </w:pPr>
      <w:r w:rsidRPr="00FA7BC5">
        <w:rPr>
          <w:rFonts w:ascii="Arial" w:eastAsia="Times New Roman" w:hAnsi="Arial" w:cs="Arial"/>
          <w:b/>
          <w:bCs/>
          <w:i/>
          <w:iCs/>
          <w:sz w:val="18"/>
          <w:szCs w:val="18"/>
        </w:rPr>
        <w:t>O B W I E S Z C Z E N I E</w:t>
      </w:r>
    </w:p>
    <w:p w14:paraId="6F68F814" w14:textId="77777777" w:rsidR="00FA7BC5" w:rsidRPr="00FA7BC5" w:rsidRDefault="00FA7BC5" w:rsidP="00FA7BC5">
      <w:pPr>
        <w:spacing w:after="0" w:line="240" w:lineRule="auto"/>
        <w:jc w:val="center"/>
        <w:outlineLvl w:val="4"/>
        <w:rPr>
          <w:rFonts w:ascii="Arial" w:eastAsia="Times New Roman" w:hAnsi="Arial" w:cs="Arial"/>
          <w:b/>
          <w:bCs/>
          <w:i/>
          <w:iCs/>
          <w:sz w:val="18"/>
          <w:szCs w:val="18"/>
        </w:rPr>
      </w:pPr>
      <w:r w:rsidRPr="00FA7BC5">
        <w:rPr>
          <w:rFonts w:ascii="Arial" w:eastAsia="Times New Roman" w:hAnsi="Arial" w:cs="Arial"/>
          <w:b/>
          <w:bCs/>
          <w:i/>
          <w:iCs/>
          <w:sz w:val="18"/>
          <w:szCs w:val="18"/>
        </w:rPr>
        <w:t>Dyrektora Pracowni Planowania Przestrzennego</w:t>
      </w:r>
    </w:p>
    <w:p w14:paraId="2901FD2B" w14:textId="77777777" w:rsidR="00FA7BC5" w:rsidRPr="00FA7BC5" w:rsidRDefault="00FA7BC5" w:rsidP="00FA7BC5">
      <w:pPr>
        <w:spacing w:after="0" w:line="240" w:lineRule="auto"/>
        <w:jc w:val="center"/>
        <w:outlineLvl w:val="4"/>
        <w:rPr>
          <w:rFonts w:ascii="Arial" w:eastAsia="Times New Roman" w:hAnsi="Arial" w:cs="Arial"/>
          <w:b/>
          <w:bCs/>
          <w:i/>
          <w:iCs/>
          <w:sz w:val="18"/>
          <w:szCs w:val="18"/>
        </w:rPr>
      </w:pPr>
      <w:r w:rsidRPr="00FA7BC5">
        <w:rPr>
          <w:rFonts w:ascii="Arial" w:eastAsia="Times New Roman" w:hAnsi="Arial" w:cs="Arial"/>
          <w:b/>
          <w:bCs/>
          <w:i/>
          <w:iCs/>
          <w:sz w:val="18"/>
          <w:szCs w:val="18"/>
        </w:rPr>
        <w:t>w Piotrkowie Trybunalskim</w:t>
      </w:r>
    </w:p>
    <w:p w14:paraId="4C5A35A9" w14:textId="77777777" w:rsidR="00FA7BC5" w:rsidRPr="00FA7BC5" w:rsidRDefault="00FA7BC5" w:rsidP="00FA7BC5">
      <w:pPr>
        <w:spacing w:after="0" w:line="240" w:lineRule="auto"/>
        <w:rPr>
          <w:rFonts w:ascii="Arial" w:eastAsia="Times New Roman" w:hAnsi="Arial" w:cs="Arial"/>
          <w:b/>
          <w:bCs/>
          <w:color w:val="00000A"/>
          <w:sz w:val="20"/>
          <w:szCs w:val="20"/>
          <w:lang w:eastAsia="pl-PL"/>
        </w:rPr>
      </w:pPr>
      <w:r w:rsidRPr="00FA7BC5">
        <w:rPr>
          <w:rFonts w:ascii="Arial" w:eastAsia="Times New Roman" w:hAnsi="Arial" w:cs="Arial"/>
          <w:b/>
          <w:bCs/>
          <w:color w:val="00000A"/>
          <w:sz w:val="20"/>
          <w:szCs w:val="20"/>
          <w:lang w:eastAsia="pl-PL"/>
        </w:rPr>
        <w:t> </w:t>
      </w:r>
    </w:p>
    <w:p w14:paraId="3BC96278" w14:textId="77777777" w:rsidR="00FA7BC5" w:rsidRPr="00FA7BC5" w:rsidRDefault="00FA7BC5" w:rsidP="00FA7BC5">
      <w:pPr>
        <w:spacing w:after="0" w:line="240" w:lineRule="auto"/>
        <w:jc w:val="both"/>
        <w:rPr>
          <w:rFonts w:ascii="Arial" w:eastAsia="Times New Roman" w:hAnsi="Arial" w:cs="Arial"/>
          <w:sz w:val="18"/>
          <w:szCs w:val="18"/>
          <w:lang w:eastAsia="pl-PL"/>
        </w:rPr>
      </w:pPr>
      <w:r w:rsidRPr="00FA7BC5">
        <w:rPr>
          <w:rFonts w:ascii="Arial" w:eastAsia="Times New Roman" w:hAnsi="Arial" w:cs="Arial"/>
          <w:sz w:val="18"/>
          <w:szCs w:val="18"/>
          <w:lang w:eastAsia="pl-PL"/>
        </w:rPr>
        <w:t xml:space="preserve">Na podstawie art. 53 ust. 1 ustawy z dnia 27 marca 2003r. o planowaniu i zagospodarowaniu przestrzennym (tekst jednolity Dz. U. z 2021 r., poz. 741) oraz Uchwały Rady Miasta  w Piotrkowie  Trybunalskim nr XLI/710/05  z dnia  5 października 2005r. w sprawie upoważnienia Dyrektora Pracowni Planowania Przestrzennego </w:t>
      </w:r>
      <w:r w:rsidRPr="00FA7BC5">
        <w:rPr>
          <w:rFonts w:ascii="Arial" w:eastAsia="Times New Roman" w:hAnsi="Arial" w:cs="Arial"/>
          <w:sz w:val="18"/>
          <w:szCs w:val="18"/>
          <w:lang w:eastAsia="pl-PL"/>
        </w:rPr>
        <w:br/>
        <w:t>w Piotrkowie Trybunalskim do załatwiania indywidualnych spraw z zakresu administracji publicznej (Dz. Urz. Woj. Łódzkiego Nr 327, poz.2988 z późniejszymi zmianami) zawiadamiam, że w dniu 16.01.2023r. Dyrektor Pracowni Planowania Przestrzennego wydał decyzję nr  2/2023 o lokalizacji inwestycji celu publicznego</w:t>
      </w:r>
      <w:r w:rsidRPr="00FA7BC5">
        <w:rPr>
          <w:rFonts w:ascii="Tahoma" w:eastAsia="Times New Roman" w:hAnsi="Tahoma" w:cs="Tahoma"/>
          <w:b/>
          <w:sz w:val="20"/>
          <w:szCs w:val="20"/>
          <w:lang w:eastAsia="pl-PL"/>
        </w:rPr>
        <w:t xml:space="preserve"> </w:t>
      </w:r>
    </w:p>
    <w:p w14:paraId="37D379C6" w14:textId="77777777" w:rsidR="00FA7BC5" w:rsidRPr="00FA7BC5" w:rsidRDefault="00FA7BC5" w:rsidP="00FA7BC5">
      <w:pPr>
        <w:spacing w:after="0" w:line="240" w:lineRule="auto"/>
        <w:rPr>
          <w:rFonts w:ascii="Arial" w:eastAsia="Times New Roman" w:hAnsi="Arial" w:cs="Arial"/>
          <w:b/>
          <w:sz w:val="16"/>
          <w:szCs w:val="16"/>
          <w:u w:val="single"/>
          <w:lang w:eastAsia="pl-PL"/>
        </w:rPr>
      </w:pPr>
    </w:p>
    <w:p w14:paraId="46F37526" w14:textId="77777777" w:rsidR="00FA7BC5" w:rsidRPr="00FA7BC5" w:rsidRDefault="00FA7BC5" w:rsidP="00FA7BC5">
      <w:pPr>
        <w:spacing w:after="0" w:line="240" w:lineRule="auto"/>
        <w:rPr>
          <w:rFonts w:ascii="Arial" w:eastAsia="Times New Roman" w:hAnsi="Arial" w:cs="Arial"/>
          <w:sz w:val="18"/>
          <w:szCs w:val="18"/>
          <w:u w:val="single"/>
          <w:lang w:eastAsia="pl-PL"/>
        </w:rPr>
      </w:pPr>
      <w:r w:rsidRPr="00FA7BC5">
        <w:rPr>
          <w:rFonts w:ascii="Arial" w:eastAsia="Times New Roman" w:hAnsi="Arial" w:cs="Arial"/>
          <w:sz w:val="18"/>
          <w:szCs w:val="18"/>
          <w:u w:val="single"/>
          <w:lang w:eastAsia="pl-PL"/>
        </w:rPr>
        <w:t xml:space="preserve">Wnioskodawca: </w:t>
      </w:r>
    </w:p>
    <w:p w14:paraId="04E212F1" w14:textId="77777777" w:rsidR="00FA7BC5" w:rsidRPr="00FA7BC5" w:rsidRDefault="00FA7BC5" w:rsidP="00FA7BC5">
      <w:pPr>
        <w:spacing w:after="0" w:line="240" w:lineRule="auto"/>
        <w:rPr>
          <w:rFonts w:ascii="Arial" w:eastAsia="Times New Roman" w:hAnsi="Arial" w:cs="Arial"/>
          <w:sz w:val="18"/>
          <w:szCs w:val="18"/>
          <w:lang w:eastAsia="pl-PL"/>
        </w:rPr>
      </w:pPr>
      <w:r w:rsidRPr="00FA7BC5">
        <w:rPr>
          <w:rFonts w:ascii="Arial" w:eastAsia="Times New Roman" w:hAnsi="Arial" w:cs="Arial"/>
          <w:sz w:val="18"/>
          <w:szCs w:val="18"/>
          <w:lang w:eastAsia="pl-PL"/>
        </w:rPr>
        <w:t xml:space="preserve">F.H. Nowalijka Piotr </w:t>
      </w:r>
      <w:proofErr w:type="spellStart"/>
      <w:r w:rsidRPr="00FA7BC5">
        <w:rPr>
          <w:rFonts w:ascii="Arial" w:eastAsia="Times New Roman" w:hAnsi="Arial" w:cs="Arial"/>
          <w:sz w:val="18"/>
          <w:szCs w:val="18"/>
          <w:lang w:eastAsia="pl-PL"/>
        </w:rPr>
        <w:t>Wychowałek</w:t>
      </w:r>
      <w:proofErr w:type="spellEnd"/>
      <w:r w:rsidRPr="00FA7BC5">
        <w:rPr>
          <w:rFonts w:ascii="Arial" w:eastAsia="Times New Roman" w:hAnsi="Arial" w:cs="Arial"/>
          <w:sz w:val="18"/>
          <w:szCs w:val="18"/>
          <w:lang w:eastAsia="pl-PL"/>
        </w:rPr>
        <w:t xml:space="preserve"> </w:t>
      </w:r>
    </w:p>
    <w:p w14:paraId="6FFD5CBF" w14:textId="77777777" w:rsidR="00FA7BC5" w:rsidRPr="00FA7BC5" w:rsidRDefault="00FA7BC5" w:rsidP="00FA7BC5">
      <w:pPr>
        <w:spacing w:after="0" w:line="240" w:lineRule="auto"/>
        <w:rPr>
          <w:rFonts w:ascii="Arial" w:eastAsia="Times New Roman" w:hAnsi="Arial" w:cs="Arial"/>
          <w:sz w:val="18"/>
          <w:szCs w:val="18"/>
          <w:lang w:eastAsia="pl-PL"/>
        </w:rPr>
      </w:pPr>
      <w:r w:rsidRPr="00FA7BC5">
        <w:rPr>
          <w:rFonts w:ascii="Arial" w:eastAsia="Times New Roman" w:hAnsi="Arial" w:cs="Arial"/>
          <w:sz w:val="18"/>
          <w:szCs w:val="18"/>
          <w:lang w:eastAsia="pl-PL"/>
        </w:rPr>
        <w:t>Ul. Życzliwa 17</w:t>
      </w:r>
    </w:p>
    <w:p w14:paraId="65DC0A3D" w14:textId="77777777" w:rsidR="00FA7BC5" w:rsidRPr="00FA7BC5" w:rsidRDefault="00FA7BC5" w:rsidP="00FA7BC5">
      <w:pPr>
        <w:spacing w:after="0" w:line="240" w:lineRule="auto"/>
        <w:rPr>
          <w:rFonts w:ascii="Arial" w:eastAsia="Times New Roman" w:hAnsi="Arial" w:cs="Arial"/>
          <w:sz w:val="18"/>
          <w:szCs w:val="18"/>
          <w:lang w:eastAsia="pl-PL"/>
        </w:rPr>
      </w:pPr>
      <w:r w:rsidRPr="00FA7BC5">
        <w:rPr>
          <w:rFonts w:ascii="Arial" w:eastAsia="Times New Roman" w:hAnsi="Arial" w:cs="Arial"/>
          <w:sz w:val="18"/>
          <w:szCs w:val="18"/>
          <w:lang w:eastAsia="pl-PL"/>
        </w:rPr>
        <w:t>97-300 Piotrków Trybunalski</w:t>
      </w:r>
    </w:p>
    <w:p w14:paraId="4581B3EE" w14:textId="77777777" w:rsidR="00FA7BC5" w:rsidRPr="00FA7BC5" w:rsidRDefault="00FA7BC5" w:rsidP="00FA7BC5">
      <w:pPr>
        <w:spacing w:after="0" w:line="240" w:lineRule="auto"/>
        <w:rPr>
          <w:rFonts w:ascii="Arial" w:eastAsia="Calibri" w:hAnsi="Arial" w:cs="Arial"/>
          <w:sz w:val="18"/>
          <w:szCs w:val="18"/>
        </w:rPr>
      </w:pPr>
    </w:p>
    <w:p w14:paraId="1BE08F46" w14:textId="77777777" w:rsidR="00FA7BC5" w:rsidRPr="00FA7BC5" w:rsidRDefault="00FA7BC5" w:rsidP="00FA7BC5">
      <w:pPr>
        <w:spacing w:after="0" w:line="240" w:lineRule="auto"/>
        <w:rPr>
          <w:rFonts w:ascii="Arial" w:eastAsia="Times New Roman" w:hAnsi="Arial" w:cs="Arial"/>
          <w:b/>
          <w:sz w:val="18"/>
          <w:szCs w:val="18"/>
          <w:u w:val="single"/>
          <w:lang w:eastAsia="pl-PL"/>
        </w:rPr>
      </w:pPr>
      <w:r w:rsidRPr="00FA7BC5">
        <w:rPr>
          <w:rFonts w:ascii="Arial" w:eastAsia="Times New Roman" w:hAnsi="Arial" w:cs="Arial"/>
          <w:b/>
          <w:sz w:val="18"/>
          <w:szCs w:val="18"/>
          <w:u w:val="single"/>
          <w:lang w:eastAsia="pl-PL"/>
        </w:rPr>
        <w:t>Planowana inwestycja:</w:t>
      </w:r>
    </w:p>
    <w:p w14:paraId="10E533CB" w14:textId="77777777" w:rsidR="00FA7BC5" w:rsidRPr="00FA7BC5" w:rsidRDefault="00FA7BC5" w:rsidP="00FA7BC5">
      <w:pPr>
        <w:numPr>
          <w:ilvl w:val="0"/>
          <w:numId w:val="1"/>
        </w:numPr>
        <w:spacing w:after="0" w:line="240" w:lineRule="auto"/>
        <w:contextualSpacing/>
        <w:jc w:val="both"/>
        <w:rPr>
          <w:rFonts w:ascii="Arial" w:eastAsia="Times New Roman" w:hAnsi="Arial" w:cs="Arial"/>
          <w:b/>
          <w:sz w:val="18"/>
          <w:szCs w:val="18"/>
          <w:lang w:eastAsia="pl-PL"/>
        </w:rPr>
      </w:pPr>
      <w:r w:rsidRPr="00FA7BC5">
        <w:rPr>
          <w:rFonts w:ascii="Arial" w:eastAsia="Times New Roman" w:hAnsi="Arial" w:cs="Arial"/>
          <w:b/>
          <w:sz w:val="18"/>
          <w:szCs w:val="18"/>
          <w:lang w:eastAsia="pl-PL"/>
        </w:rPr>
        <w:t xml:space="preserve">budowa elektroenergetycznego przyłącza napowietrzno-kablowego 15kV, słupa krańcowo-kablowego 15kV, stacji transformatorowej słupowej 15/0,4kV i linii kablowych </w:t>
      </w:r>
      <w:proofErr w:type="spellStart"/>
      <w:r w:rsidRPr="00FA7BC5">
        <w:rPr>
          <w:rFonts w:ascii="Arial" w:eastAsia="Times New Roman" w:hAnsi="Arial" w:cs="Arial"/>
          <w:b/>
          <w:sz w:val="18"/>
          <w:szCs w:val="18"/>
          <w:lang w:eastAsia="pl-PL"/>
        </w:rPr>
        <w:t>zalicznikowych</w:t>
      </w:r>
      <w:proofErr w:type="spellEnd"/>
      <w:r w:rsidRPr="00FA7BC5">
        <w:rPr>
          <w:rFonts w:ascii="Arial" w:eastAsia="Times New Roman" w:hAnsi="Arial" w:cs="Arial"/>
          <w:b/>
          <w:sz w:val="18"/>
          <w:szCs w:val="18"/>
          <w:lang w:eastAsia="pl-PL"/>
        </w:rPr>
        <w:t xml:space="preserve"> 0,4kV.</w:t>
      </w:r>
    </w:p>
    <w:p w14:paraId="4400B189" w14:textId="77777777" w:rsidR="00FA7BC5" w:rsidRPr="00FA7BC5" w:rsidRDefault="00FA7BC5" w:rsidP="00FA7BC5">
      <w:pPr>
        <w:spacing w:after="0" w:line="240" w:lineRule="auto"/>
        <w:jc w:val="both"/>
        <w:rPr>
          <w:rFonts w:ascii="Arial" w:eastAsia="Times New Roman" w:hAnsi="Arial" w:cs="Arial"/>
          <w:b/>
          <w:sz w:val="18"/>
          <w:szCs w:val="18"/>
          <w:u w:val="single"/>
          <w:lang w:eastAsia="pl-PL"/>
        </w:rPr>
      </w:pPr>
    </w:p>
    <w:p w14:paraId="69A7B6D9" w14:textId="77777777" w:rsidR="00FA7BC5" w:rsidRPr="00FA7BC5" w:rsidRDefault="00FA7BC5" w:rsidP="00FA7BC5">
      <w:pPr>
        <w:spacing w:after="0" w:line="240" w:lineRule="auto"/>
        <w:jc w:val="both"/>
        <w:rPr>
          <w:rFonts w:ascii="Arial" w:eastAsia="Times New Roman" w:hAnsi="Arial" w:cs="Arial"/>
          <w:b/>
          <w:sz w:val="18"/>
          <w:szCs w:val="18"/>
          <w:u w:val="single"/>
          <w:lang w:eastAsia="pl-PL"/>
        </w:rPr>
      </w:pPr>
      <w:r w:rsidRPr="00FA7BC5">
        <w:rPr>
          <w:rFonts w:ascii="Arial" w:eastAsia="Times New Roman" w:hAnsi="Arial" w:cs="Arial"/>
          <w:b/>
          <w:sz w:val="18"/>
          <w:szCs w:val="18"/>
          <w:u w:val="single"/>
          <w:lang w:eastAsia="pl-PL"/>
        </w:rPr>
        <w:t>lokalizacja inwestycji:</w:t>
      </w:r>
    </w:p>
    <w:p w14:paraId="621E9A1E" w14:textId="77777777" w:rsidR="00FA7BC5" w:rsidRPr="00FA7BC5" w:rsidRDefault="00FA7BC5" w:rsidP="00FA7BC5">
      <w:pPr>
        <w:spacing w:after="0" w:line="240" w:lineRule="auto"/>
        <w:jc w:val="both"/>
        <w:rPr>
          <w:rFonts w:ascii="Arial" w:eastAsia="Times New Roman" w:hAnsi="Arial" w:cs="Arial"/>
          <w:b/>
          <w:sz w:val="18"/>
          <w:szCs w:val="18"/>
          <w:lang w:eastAsia="pl-PL"/>
        </w:rPr>
      </w:pPr>
      <w:r w:rsidRPr="00FA7BC5">
        <w:rPr>
          <w:rFonts w:ascii="Arial" w:eastAsia="Times New Roman" w:hAnsi="Arial" w:cs="Arial"/>
          <w:b/>
          <w:sz w:val="18"/>
          <w:szCs w:val="18"/>
          <w:lang w:eastAsia="pl-PL"/>
        </w:rPr>
        <w:t xml:space="preserve">w Piotrkowie Trybunalskim na terenie nieruchomości oznaczonej „dr” dz. nr 7/1 </w:t>
      </w:r>
      <w:proofErr w:type="spellStart"/>
      <w:r w:rsidRPr="00FA7BC5">
        <w:rPr>
          <w:rFonts w:ascii="Arial" w:eastAsia="Times New Roman" w:hAnsi="Arial" w:cs="Arial"/>
          <w:b/>
          <w:sz w:val="18"/>
          <w:szCs w:val="18"/>
          <w:lang w:eastAsia="pl-PL"/>
        </w:rPr>
        <w:t>obr</w:t>
      </w:r>
      <w:proofErr w:type="spellEnd"/>
      <w:r w:rsidRPr="00FA7BC5">
        <w:rPr>
          <w:rFonts w:ascii="Arial" w:eastAsia="Times New Roman" w:hAnsi="Arial" w:cs="Arial"/>
          <w:b/>
          <w:sz w:val="18"/>
          <w:szCs w:val="18"/>
          <w:lang w:eastAsia="pl-PL"/>
        </w:rPr>
        <w:t>. 7</w:t>
      </w:r>
    </w:p>
    <w:p w14:paraId="4B0B5155" w14:textId="77777777" w:rsidR="00FA7BC5" w:rsidRPr="00FA7BC5" w:rsidRDefault="00FA7BC5" w:rsidP="00FA7BC5">
      <w:pPr>
        <w:spacing w:after="0" w:line="240" w:lineRule="auto"/>
        <w:rPr>
          <w:rFonts w:ascii="Arial" w:eastAsia="Times New Roman" w:hAnsi="Arial" w:cs="Arial"/>
          <w:b/>
          <w:sz w:val="18"/>
          <w:szCs w:val="18"/>
          <w:lang w:eastAsia="pl-PL"/>
        </w:rPr>
      </w:pPr>
      <w:r w:rsidRPr="00FA7BC5">
        <w:rPr>
          <w:rFonts w:ascii="Arial" w:eastAsia="Times New Roman" w:hAnsi="Arial" w:cs="Arial"/>
          <w:b/>
          <w:sz w:val="18"/>
          <w:szCs w:val="18"/>
          <w:lang w:eastAsia="pl-PL"/>
        </w:rPr>
        <w:t>oraz na terenie nieruchomości nr ew. 6 – obręb 7 zlokalizowanych w rejonie ulicy Życzliwej,</w:t>
      </w:r>
    </w:p>
    <w:p w14:paraId="0C3BFAF4" w14:textId="77777777" w:rsidR="00FA7BC5" w:rsidRPr="00FA7BC5" w:rsidRDefault="00FA7BC5" w:rsidP="00FA7BC5">
      <w:pPr>
        <w:spacing w:after="0" w:line="240" w:lineRule="auto"/>
        <w:jc w:val="both"/>
        <w:rPr>
          <w:rFonts w:ascii="Arial" w:eastAsia="Times New Roman" w:hAnsi="Arial" w:cs="Arial"/>
          <w:b/>
          <w:sz w:val="14"/>
          <w:szCs w:val="14"/>
          <w:lang w:eastAsia="pl-PL"/>
        </w:rPr>
      </w:pPr>
    </w:p>
    <w:p w14:paraId="74172AA5" w14:textId="77777777" w:rsidR="00FA7BC5" w:rsidRPr="00FA7BC5" w:rsidRDefault="00FA7BC5" w:rsidP="00FA7BC5">
      <w:pPr>
        <w:suppressAutoHyphens/>
        <w:spacing w:after="0" w:line="240" w:lineRule="auto"/>
        <w:jc w:val="both"/>
        <w:rPr>
          <w:rFonts w:ascii="Arial" w:eastAsia="Times New Roman" w:hAnsi="Arial" w:cs="Arial"/>
          <w:b/>
          <w:sz w:val="18"/>
          <w:szCs w:val="18"/>
          <w:lang w:eastAsia="pl-PL"/>
        </w:rPr>
      </w:pPr>
      <w:r w:rsidRPr="00FA7BC5">
        <w:rPr>
          <w:rFonts w:ascii="Arial" w:eastAsia="Times New Roman" w:hAnsi="Arial" w:cs="Arial"/>
          <w:b/>
          <w:sz w:val="18"/>
          <w:szCs w:val="18"/>
          <w:lang w:eastAsia="pl-PL"/>
        </w:rPr>
        <w:t>W związku z powyższym informuję, że strony postępowania mogą zapoznać się z aktami sprawy, uzyskać wyjaśnienia oraz składać na piśmie uwagi, wnioski i zastrzeżenia w siedzibie Pracowni Planowania Przestrzennego ul. Farna 8 tel. (044) 732-15-66.</w:t>
      </w:r>
    </w:p>
    <w:p w14:paraId="37CBEB23" w14:textId="77777777" w:rsidR="00FA7BC5" w:rsidRPr="00FA7BC5" w:rsidRDefault="00FA7BC5" w:rsidP="00FA7BC5">
      <w:pPr>
        <w:suppressAutoHyphens/>
        <w:spacing w:after="0" w:line="240" w:lineRule="auto"/>
        <w:jc w:val="both"/>
        <w:rPr>
          <w:rFonts w:ascii="Arial" w:eastAsia="Times New Roman" w:hAnsi="Arial" w:cs="Arial"/>
          <w:b/>
          <w:sz w:val="14"/>
          <w:szCs w:val="14"/>
          <w:lang w:eastAsia="pl-PL"/>
        </w:rPr>
      </w:pPr>
    </w:p>
    <w:p w14:paraId="25086679" w14:textId="77777777" w:rsidR="00FA7BC5" w:rsidRPr="00FA7BC5" w:rsidRDefault="00FA7BC5" w:rsidP="00FA7BC5">
      <w:pPr>
        <w:spacing w:after="0" w:line="240" w:lineRule="auto"/>
        <w:jc w:val="both"/>
        <w:rPr>
          <w:rFonts w:ascii="Arial" w:eastAsia="Times New Roman" w:hAnsi="Arial" w:cs="Arial"/>
          <w:bCs/>
          <w:sz w:val="18"/>
          <w:szCs w:val="18"/>
          <w:lang w:eastAsia="pl-PL"/>
        </w:rPr>
      </w:pPr>
      <w:r w:rsidRPr="00FA7BC5">
        <w:rPr>
          <w:rFonts w:ascii="Arial" w:eastAsia="Times New Roman" w:hAnsi="Arial" w:cs="Arial"/>
          <w:bCs/>
          <w:sz w:val="18"/>
          <w:szCs w:val="18"/>
          <w:lang w:eastAsia="pl-PL"/>
        </w:rPr>
        <w:t xml:space="preserve">Niniejsze obwieszczenie zostaje podane do publicznej wiadomości przez umieszczenie na stronie Biuletynu Informacji Publicznej Pracowni Planowania Przestrzennego w Piotrkowie Trybunalskim </w:t>
      </w:r>
      <w:hyperlink r:id="rId5" w:history="1">
        <w:r w:rsidRPr="00FA7BC5">
          <w:rPr>
            <w:rFonts w:ascii="Arial" w:eastAsia="Times New Roman" w:hAnsi="Arial" w:cs="Arial"/>
            <w:bCs/>
            <w:color w:val="0000FF"/>
            <w:sz w:val="18"/>
            <w:szCs w:val="18"/>
            <w:u w:val="single"/>
            <w:lang w:eastAsia="pl-PL"/>
          </w:rPr>
          <w:t>www.ppp.piotrkow.4bip.pl</w:t>
        </w:r>
      </w:hyperlink>
      <w:r w:rsidRPr="00FA7BC5">
        <w:rPr>
          <w:rFonts w:ascii="Arial" w:eastAsia="Times New Roman" w:hAnsi="Arial" w:cs="Arial"/>
          <w:bCs/>
          <w:sz w:val="18"/>
          <w:szCs w:val="18"/>
          <w:lang w:eastAsia="pl-PL"/>
        </w:rPr>
        <w:t xml:space="preserve">, na tablicach ogłoszeń Urzędu Miasta Piotrkowa Trybunalskiego i Pracowni Planowania Przestrzennego </w:t>
      </w:r>
      <w:r w:rsidRPr="00FA7BC5">
        <w:rPr>
          <w:rFonts w:ascii="Arial" w:eastAsia="Times New Roman" w:hAnsi="Arial" w:cs="Arial"/>
          <w:bCs/>
          <w:sz w:val="18"/>
          <w:szCs w:val="18"/>
          <w:lang w:eastAsia="pl-PL"/>
        </w:rPr>
        <w:br/>
        <w:t>w Piotrkowie Trybunalskim oraz w sposób zwyczajowo przyjęty w danej miejscowości.</w:t>
      </w:r>
    </w:p>
    <w:p w14:paraId="4E4FF1BE" w14:textId="77777777" w:rsidR="00FA7BC5" w:rsidRPr="00FA7BC5" w:rsidRDefault="00FA7BC5" w:rsidP="00FA7BC5">
      <w:pPr>
        <w:suppressAutoHyphens/>
        <w:spacing w:after="0" w:line="240" w:lineRule="auto"/>
        <w:jc w:val="both"/>
        <w:rPr>
          <w:rFonts w:ascii="Arial" w:eastAsia="Times New Roman" w:hAnsi="Arial" w:cs="Arial"/>
          <w:b/>
          <w:sz w:val="18"/>
          <w:szCs w:val="18"/>
          <w:lang w:eastAsia="pl-PL"/>
        </w:rPr>
      </w:pPr>
    </w:p>
    <w:p w14:paraId="6BF9F24B" w14:textId="77777777" w:rsidR="00FA7BC5" w:rsidRPr="00FA7BC5" w:rsidRDefault="00FA7BC5" w:rsidP="00FA7BC5">
      <w:pPr>
        <w:suppressAutoHyphens/>
        <w:spacing w:after="0" w:line="240" w:lineRule="auto"/>
        <w:jc w:val="both"/>
        <w:rPr>
          <w:rFonts w:ascii="Arial" w:eastAsia="Times New Roman" w:hAnsi="Arial" w:cs="Arial"/>
          <w:b/>
          <w:sz w:val="18"/>
          <w:szCs w:val="18"/>
          <w:lang w:eastAsia="pl-PL"/>
        </w:rPr>
      </w:pPr>
      <w:r w:rsidRPr="00FA7BC5">
        <w:rPr>
          <w:rFonts w:ascii="Arial" w:eastAsia="Times New Roman" w:hAnsi="Arial" w:cs="Arial"/>
          <w:b/>
          <w:sz w:val="18"/>
          <w:szCs w:val="18"/>
          <w:lang w:eastAsia="pl-PL"/>
        </w:rPr>
        <w:t xml:space="preserve">Zawiadomienie przez obwieszczenie uważa się za dokonane po upływie 14 dni od dnia publicznego ogłoszenia (art. 49 Kpa). </w:t>
      </w:r>
    </w:p>
    <w:p w14:paraId="6ED11324" w14:textId="77777777" w:rsidR="00FA7BC5" w:rsidRPr="00FA7BC5" w:rsidRDefault="00FA7BC5" w:rsidP="00FA7BC5">
      <w:pPr>
        <w:spacing w:after="0" w:line="240" w:lineRule="auto"/>
        <w:rPr>
          <w:rFonts w:ascii="Arial" w:eastAsia="Times New Roman" w:hAnsi="Arial" w:cs="Arial"/>
          <w:b/>
          <w:sz w:val="16"/>
          <w:szCs w:val="16"/>
          <w:u w:val="single"/>
          <w:lang w:eastAsia="pl-PL"/>
        </w:rPr>
      </w:pPr>
    </w:p>
    <w:p w14:paraId="65D83B7F" w14:textId="77777777" w:rsidR="00FA7BC5" w:rsidRPr="00FA7BC5" w:rsidRDefault="00FA7BC5" w:rsidP="00FA7BC5">
      <w:pPr>
        <w:spacing w:after="0" w:line="240" w:lineRule="auto"/>
        <w:rPr>
          <w:rFonts w:ascii="Arial" w:eastAsia="Times New Roman" w:hAnsi="Arial" w:cs="Arial"/>
          <w:b/>
          <w:sz w:val="16"/>
          <w:szCs w:val="16"/>
          <w:u w:val="single"/>
          <w:lang w:eastAsia="pl-PL"/>
        </w:rPr>
      </w:pPr>
      <w:r w:rsidRPr="00FA7BC5">
        <w:rPr>
          <w:rFonts w:ascii="Arial" w:eastAsia="Times New Roman" w:hAnsi="Arial" w:cs="Arial"/>
          <w:b/>
          <w:sz w:val="16"/>
          <w:szCs w:val="16"/>
          <w:u w:val="single"/>
          <w:lang w:eastAsia="pl-PL"/>
        </w:rPr>
        <w:t>Pouczenie</w:t>
      </w:r>
    </w:p>
    <w:p w14:paraId="336F54E0" w14:textId="77777777" w:rsidR="00FA7BC5" w:rsidRPr="00FA7BC5" w:rsidRDefault="00FA7BC5" w:rsidP="00FA7BC5">
      <w:pPr>
        <w:spacing w:after="0" w:line="240" w:lineRule="auto"/>
        <w:jc w:val="both"/>
        <w:rPr>
          <w:rFonts w:ascii="Arial" w:eastAsia="Times New Roman" w:hAnsi="Arial" w:cs="Arial"/>
          <w:sz w:val="16"/>
          <w:szCs w:val="16"/>
          <w:lang w:eastAsia="pl-PL"/>
        </w:rPr>
      </w:pPr>
      <w:r w:rsidRPr="00FA7BC5">
        <w:rPr>
          <w:rFonts w:ascii="Arial" w:eastAsia="Times New Roman" w:hAnsi="Arial" w:cs="Arial"/>
          <w:sz w:val="16"/>
          <w:szCs w:val="16"/>
          <w:lang w:eastAsia="pl-PL"/>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5117D1C4" w14:textId="77777777" w:rsidR="00FA7BC5" w:rsidRPr="00FA7BC5" w:rsidRDefault="00FA7BC5" w:rsidP="00FA7BC5">
      <w:pPr>
        <w:spacing w:after="0" w:line="240" w:lineRule="auto"/>
        <w:jc w:val="both"/>
        <w:rPr>
          <w:rFonts w:ascii="Arial" w:eastAsia="Times New Roman" w:hAnsi="Arial" w:cs="Arial"/>
          <w:sz w:val="16"/>
          <w:szCs w:val="16"/>
          <w:lang w:eastAsia="pl-PL"/>
        </w:rPr>
      </w:pPr>
      <w:r w:rsidRPr="00FA7BC5">
        <w:rPr>
          <w:rFonts w:ascii="Arial" w:eastAsia="Times New Roman" w:hAnsi="Arial" w:cs="Arial"/>
          <w:sz w:val="16"/>
          <w:szCs w:val="16"/>
          <w:lang w:eastAsia="pl-PL"/>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19D7357B" w14:textId="77777777" w:rsidR="00FA7BC5" w:rsidRPr="00FA7BC5" w:rsidRDefault="00FA7BC5" w:rsidP="00FA7BC5">
      <w:pPr>
        <w:spacing w:after="0" w:line="240" w:lineRule="auto"/>
        <w:jc w:val="both"/>
        <w:rPr>
          <w:rFonts w:ascii="Arial" w:eastAsia="Times New Roman" w:hAnsi="Arial" w:cs="Arial"/>
          <w:sz w:val="16"/>
          <w:szCs w:val="16"/>
          <w:lang w:eastAsia="pl-PL"/>
        </w:rPr>
      </w:pPr>
      <w:r w:rsidRPr="00FA7BC5">
        <w:rPr>
          <w:rFonts w:ascii="Arial" w:eastAsia="Times New Roman" w:hAnsi="Arial" w:cs="Arial"/>
          <w:sz w:val="16"/>
          <w:szCs w:val="16"/>
          <w:lang w:eastAsia="pl-PL"/>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sidRPr="00FA7BC5">
        <w:rPr>
          <w:rFonts w:ascii="Arial" w:eastAsia="Times New Roman" w:hAnsi="Arial" w:cs="Arial"/>
          <w:sz w:val="16"/>
          <w:szCs w:val="16"/>
          <w:lang w:eastAsia="pl-PL"/>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702B6B06" w14:textId="77777777" w:rsidR="00FA7BC5" w:rsidRPr="00FA7BC5" w:rsidRDefault="00FA7BC5" w:rsidP="00FA7BC5">
      <w:pPr>
        <w:spacing w:after="0" w:line="240" w:lineRule="auto"/>
        <w:jc w:val="both"/>
        <w:rPr>
          <w:rFonts w:ascii="Arial" w:eastAsia="Times New Roman" w:hAnsi="Arial" w:cs="Arial"/>
          <w:sz w:val="16"/>
          <w:szCs w:val="16"/>
          <w:lang w:eastAsia="pl-PL"/>
        </w:rPr>
      </w:pPr>
      <w:r w:rsidRPr="00FA7BC5">
        <w:rPr>
          <w:rFonts w:ascii="Arial" w:eastAsia="Times New Roman" w:hAnsi="Arial" w:cs="Arial"/>
          <w:sz w:val="16"/>
          <w:szCs w:val="16"/>
          <w:lang w:eastAsia="pl-PL"/>
        </w:rPr>
        <w:tab/>
        <w:t>Zgodnie z art. 73 § 1 kpa Strona ma prawo wglądu w akta sprawy, sporządzania z nich notatek, kopii lub odpisów. Prawo to przysługuje również po zakończeniu postępowania.</w:t>
      </w:r>
    </w:p>
    <w:p w14:paraId="5E1888A7" w14:textId="02F247EE" w:rsidR="003E0E94" w:rsidRDefault="003E0E94" w:rsidP="00FA7BC5"/>
    <w:sectPr w:rsidR="003E0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156"/>
    <w:multiLevelType w:val="hybridMultilevel"/>
    <w:tmpl w:val="CBC002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7259315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06"/>
    <w:rsid w:val="003E0E94"/>
    <w:rsid w:val="003E1006"/>
    <w:rsid w:val="00FA7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1A93"/>
  <w15:chartTrackingRefBased/>
  <w15:docId w15:val="{250F33F9-238A-4543-AB2B-10C42975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3136</Characters>
  <Application>Microsoft Office Word</Application>
  <DocSecurity>0</DocSecurity>
  <Lines>26</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2023-01-18T08:09:00Z</dcterms:created>
  <dcterms:modified xsi:type="dcterms:W3CDTF">2023-01-18T08:09:00Z</dcterms:modified>
</cp:coreProperties>
</file>